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7F5A4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1FA3D177">
      <w:pPr>
        <w:jc w:val="center"/>
        <w:rPr>
          <w:rFonts w:hint="eastAsia" w:ascii="方正公文仿宋" w:hAnsi="方正公文仿宋" w:eastAsia="方正公文仿宋" w:cs="方正公文仿宋"/>
          <w:szCs w:val="20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采购需求</w:t>
      </w: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2373"/>
        <w:gridCol w:w="543"/>
        <w:gridCol w:w="1296"/>
        <w:gridCol w:w="1296"/>
        <w:gridCol w:w="2558"/>
      </w:tblGrid>
      <w:tr w14:paraId="3D665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88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46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29E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A1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标的预算</w:t>
            </w:r>
          </w:p>
          <w:p w14:paraId="386191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  <w:p w14:paraId="744F97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C33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最高限价（万元）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FA0D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简要技术要求</w:t>
            </w:r>
          </w:p>
        </w:tc>
      </w:tr>
      <w:tr w14:paraId="0F1D4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DAA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41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岳阳市G107线K1531+400边坡滑坡垮塌交通应急保畅项目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08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4EA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 w:val="24"/>
                <w:szCs w:val="24"/>
                <w:lang w:val="en-US" w:eastAsia="zh-CN"/>
              </w:rPr>
              <w:t>100000.00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5F9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 w:val="0"/>
                <w:bCs/>
                <w:sz w:val="24"/>
                <w:szCs w:val="24"/>
                <w:lang w:val="en-US" w:eastAsia="zh-CN"/>
              </w:rPr>
              <w:t>100000.00</w:t>
            </w:r>
          </w:p>
        </w:tc>
        <w:tc>
          <w:tcPr>
            <w:tcW w:w="2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F0F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项目包含灾毁应急交通保畅、灾毁应急处治</w:t>
            </w:r>
          </w:p>
        </w:tc>
      </w:tr>
    </w:tbl>
    <w:p w14:paraId="1F424340">
      <w:pPr>
        <w:jc w:val="center"/>
        <w:rPr>
          <w:rFonts w:hint="default" w:ascii="方正公文仿宋" w:hAnsi="方正公文仿宋" w:eastAsia="方正公文仿宋" w:cs="方正公文仿宋"/>
          <w:sz w:val="32"/>
          <w:szCs w:val="32"/>
          <w:lang w:val="en-US" w:eastAsia="zh-CN"/>
        </w:rPr>
      </w:pPr>
    </w:p>
    <w:tbl>
      <w:tblPr>
        <w:tblStyle w:val="2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"/>
        <w:gridCol w:w="1257"/>
        <w:gridCol w:w="720"/>
        <w:gridCol w:w="780"/>
        <w:gridCol w:w="765"/>
        <w:gridCol w:w="1155"/>
        <w:gridCol w:w="3353"/>
      </w:tblGrid>
      <w:tr w14:paraId="4BCEA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2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DEA5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清单</w:t>
            </w:r>
          </w:p>
        </w:tc>
      </w:tr>
      <w:tr w14:paraId="13021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A27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D50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工程项目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991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962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F79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F0F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070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1781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2A9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0744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灾毁应急交通保畅工程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399F6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39A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93A3B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4DE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B3B9C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2701A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33D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5A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安全锥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B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9C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7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16240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93F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409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93C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F4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水马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74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8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D5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4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39200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48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事发点上游150米开始，事发点下游100米终止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总计350米</w:t>
            </w:r>
          </w:p>
        </w:tc>
      </w:tr>
      <w:tr w14:paraId="4C1B4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FC63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3F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警戒隔离彩带、简易临时防护围栏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34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7C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A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33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E31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滑坡临险边坡边缘拉起警戒隔离，防止人员靠近危险区域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。</w:t>
            </w:r>
          </w:p>
        </w:tc>
      </w:tr>
      <w:tr w14:paraId="6B8CC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390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C8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警示灯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C7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D7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5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5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3300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67A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含立柱及安装。</w:t>
            </w:r>
          </w:p>
        </w:tc>
      </w:tr>
      <w:tr w14:paraId="5F159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953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1A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标志标牌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4A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C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7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EE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B8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含立柱及安装。</w:t>
            </w:r>
          </w:p>
        </w:tc>
      </w:tr>
      <w:tr w14:paraId="1E73F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B4A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A5D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灾毁应急处治工程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EAC2D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BE3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1B84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B27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B30AC">
            <w:pPr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3D4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10F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5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滑坡坡面防水彩条布全覆盖防护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66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1C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B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8000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2B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滑坡裸露坡面满铺加厚防水彩条布，压固处理，阻隔雨水入渗，后期拆除清理</w:t>
            </w:r>
          </w:p>
        </w:tc>
      </w:tr>
      <w:tr w14:paraId="705CF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D786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D3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应急沙袋填筑压脚及坡面压固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8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A9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1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3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7200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42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编织袋装土，用于彩条布压固、坡脚简易压脚防护，防止表层土体进一步溜滑，后期拆除清运</w:t>
            </w:r>
          </w:p>
        </w:tc>
      </w:tr>
      <w:tr w14:paraId="16344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2ED6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B8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边沟、截水沟应急清淤疏通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7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6D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A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9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4520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0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清理边沟淤积泥石，开挖临时导流沟槽。</w:t>
            </w:r>
          </w:p>
        </w:tc>
      </w:tr>
      <w:tr w14:paraId="16C25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814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D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挖掘机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52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6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E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4D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3900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7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局部危土简单修整、物资转运</w:t>
            </w:r>
          </w:p>
        </w:tc>
      </w:tr>
      <w:tr w14:paraId="6CF4C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664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71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8t自卸汽车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83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8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5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51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4000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13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坍塌土方清运</w:t>
            </w:r>
          </w:p>
        </w:tc>
      </w:tr>
      <w:tr w14:paraId="7B342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CB8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EF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工具车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42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2A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B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DA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3200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E2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包含皮卡、现场巡查、小工具运输、车辆</w:t>
            </w:r>
          </w:p>
        </w:tc>
      </w:tr>
      <w:tr w14:paraId="0F1FD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FD41A"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FD2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B1EEE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F6F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3598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747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100000</w:t>
            </w:r>
          </w:p>
        </w:tc>
        <w:tc>
          <w:tcPr>
            <w:tcW w:w="3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2A999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FDDAA96">
      <w:pPr>
        <w:jc w:val="both"/>
        <w:rPr>
          <w:rFonts w:hint="default" w:ascii="Times New Roman" w:hAnsi="宋体" w:eastAsia="宋体" w:cs="Times New Roman"/>
          <w:szCs w:val="20"/>
          <w:lang w:val="en-US" w:eastAsia="zh-CN"/>
        </w:rPr>
      </w:pPr>
    </w:p>
    <w:p w14:paraId="76CF208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421D87"/>
    <w:rsid w:val="6A42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2026-09-18T06:24:00Z</dcterms:created>
  <dc:creator>张雨佳</dc:creator>
  <cp:lastModifiedBy>张雨佳</cp:lastModifiedBy>
  <dcterms:modified xsi:type="dcterms:W3CDTF">2026-09-18T06:25:40Z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9C53F9EF52AD4F15AAC71AE9EE0E7324_11</vt:lpwstr>
  </property>
  <property fmtid="{D5CDD505-2E9C-101B-9397-08002B2CF9AE}" pid="4" name="KSOTemplateDocerSaveRecord">
    <vt:lpwstr>eyJoZGlkIjoiNzFlY2EzNGY4ZTJlOThkM2RlMDIzYTBjMmRlMzllM2UiLCJ1c2VySWQiOiIxNTEyOTc3Nzc5In0=</vt:lpwstr>
  </property>
</Properties>
</file>